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E7" w:rsidRDefault="0081405E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ПОЯСНИТЕЛЬНАЯ ЗАПИСКА</w:t>
      </w:r>
    </w:p>
    <w:tbl>
      <w:tblPr>
        <w:tblW w:w="14003" w:type="dxa"/>
        <w:tblInd w:w="45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65"/>
        <w:gridCol w:w="12038"/>
      </w:tblGrid>
      <w:tr w:rsidR="009066E7" w:rsidTr="009066E7"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81405E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81405E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5-7 классы. Искусство. 8-9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классы. Рабочие программы к линии УМК. Г.П. Сергеевой, Е.Д. Критской .-5 – е изд.- М.: Просвещение, 2018.,</w:t>
            </w:r>
          </w:p>
          <w:p w:rsidR="009066E7" w:rsidRDefault="009066E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6E7" w:rsidRDefault="009066E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6E7" w:rsidRDefault="009066E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6E7" w:rsidTr="009066E7"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81405E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об УМК</w:t>
            </w:r>
          </w:p>
        </w:tc>
        <w:tc>
          <w:tcPr>
            <w:tcW w:w="1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81405E">
            <w:pPr>
              <w:pStyle w:val="Standard"/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Искусство. 8 класс: учеб. для общеобразоват. организаций/ Г.П. Сергеева, Е.Д. Критская.- 2-ое изд.- М.: Просвещение,2020.-128с.: ил. (Школа России)</w:t>
            </w:r>
          </w:p>
        </w:tc>
      </w:tr>
      <w:tr w:rsidR="009066E7" w:rsidTr="009066E7"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81405E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учебного предмета</w:t>
            </w:r>
          </w:p>
        </w:tc>
        <w:tc>
          <w:tcPr>
            <w:tcW w:w="1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 программы — развитие опыта эмоционально-ценностного отношения к искусству как социально-культурной форме освоения мира, воздействующей на человека и общество.</w:t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 реализации данного курса:</w:t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-актуализация имеющегося у учащихся опыта общения с искусством;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-культурная адаптация школьников в современном информационном пространстве,  наполненном разнообразными явлениями массовой культуры;</w:t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-формирование целостного представления о роли искусства в культурно-историческом процессе развития человечества;</w:t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-углубление художественно-познавательных интересов и</w:t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интеллектуальных и творческих способностей подростков;</w:t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-воспитание художественного вкуса;</w:t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-приобретение   культурно-познавательной,   коммуникативной и социально-эстетической компетентности;</w:t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-формирование умений и навыков художественного самообразования.ЦЕЛЬ предмета– ввести обучающихся в мир большого музыкального искусства, научить их любить и понимать музыку во всём богатстве её форм и жанров, воспитать в них музыкальную культуру как часть духовной культуры.</w:t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Задачи предмета:</w:t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привить любовь и уважение к музыке как предмету искусства;</w:t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научить воспринимать музыку как важную часть жизни каждого человека;</w:t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научить ориентироваться в многожанровости и направлениях музыкального искусства;</w:t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 познакомить с биографией и творчеством великих композиторов;</w:t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научить видеть взаимосвязи между музыкой и другими видами искусства;</w:t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содействовать развитию внимательного и доброго отношения к людям и окружающему миру;</w:t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способствовать формированию слушательской культуры школьников на основе приобщения к музыкальному искусству;</w:t>
            </w:r>
          </w:p>
          <w:p w:rsidR="009066E7" w:rsidRDefault="0081405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сформировать систему знаний, направленных на осмысленное  восприятие музыкальных произведений.   </w:t>
            </w:r>
          </w:p>
        </w:tc>
      </w:tr>
      <w:tr w:rsidR="009066E7" w:rsidTr="009066E7"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81405E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учебного предмета в учебном плане в решении общих целей и задач на конкретной ступени общего образования</w:t>
            </w:r>
          </w:p>
        </w:tc>
        <w:tc>
          <w:tcPr>
            <w:tcW w:w="1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81405E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чебный предмет «Музыка» изучается с 1 по </w:t>
            </w:r>
            <w:r w:rsidRPr="00975AE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 Согласно действующему в школе базисному учебному плану рабочая программа предусматривает в 8классе 1 ч  в неделю. Таким образом, в 8 классе за год должно</w:t>
            </w:r>
          </w:p>
          <w:p w:rsidR="009066E7" w:rsidRDefault="0081405E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быть проведено 35 часов.</w:t>
            </w:r>
          </w:p>
        </w:tc>
      </w:tr>
      <w:tr w:rsidR="009066E7" w:rsidTr="009066E7">
        <w:tc>
          <w:tcPr>
            <w:tcW w:w="14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81405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 обучения</w:t>
            </w:r>
          </w:p>
          <w:p w:rsidR="009066E7" w:rsidRDefault="009066E7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6E7" w:rsidTr="009066E7"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81405E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ценностно-ориентационной сфере: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художественного вкуса как способности чувствовать и воспринимать пластические искусства во всем многообразии их видов и жанров;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-принятие мультикультурной картины современного мира;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трудовой сфере: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навыков самостоятельной работы при выполнении практических творческих работ;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-готовность к осознанному выбору дальнейшей образовательной траектории;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познавательной сфере: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познавать мир через образы и формы изобразительного искусства</w:t>
            </w:r>
          </w:p>
          <w:p w:rsidR="009066E7" w:rsidRDefault="009066E7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66E7" w:rsidTr="009066E7"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81405E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Метапредметные</w:t>
            </w:r>
          </w:p>
        </w:tc>
        <w:tc>
          <w:tcPr>
            <w:tcW w:w="1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9066E7">
            <w:pPr>
              <w:pStyle w:val="Standard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6E7" w:rsidRDefault="0081405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 результаты изучения изобразительного искусства в основной школе проявляются: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развитии художественно-образного, эстетического типа мышления, формировании целостного восприятия мира;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развитии фантазии, воображения, художественной интуиции, памяти;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формировании критического мышления, в способности аргументировать свою точку зрения по отношению к различным произведениям изобразительного искусства;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получении опыта восприятия произведений искусства как основы формирования коммуникативных умений.</w:t>
            </w:r>
          </w:p>
          <w:p w:rsidR="009066E7" w:rsidRDefault="009066E7">
            <w:pPr>
              <w:pStyle w:val="Standard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6E7" w:rsidTr="009066E7"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81405E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81405E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Формы контроля:индивидуальные, групповые, фронтальные,коллективные, наблюдение,  работа по карточке,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творческая работа.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предметных результатов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общеобразовательное учреждение предоставляет ученик</w:t>
            </w:r>
          </w:p>
          <w:p w:rsidR="009066E7" w:rsidRDefault="009066E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6E7" w:rsidRDefault="0081405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 на ступени основного общего образования научиться: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познавательной сфере: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-познавать мир через визуальный художественный образ, представлять место и роль изобразительного искусства в жизни человека и общества;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-осваивать основы изобразительной грамоты, особенности образно-выразительного языка разных видов изобразительного искусства, художественных средств выразительности;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-приобретать практические навыки и умения в изобразительной деятельности;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-различать изученные виды пластических искусств;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-воспринимать и анализировать смысл (концепцию) художественного образа произведений пластических искусств;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-описывать произведения изобразительного искусства и явления культуры, используя для этого специальную терминологию, давать определения изученных понятий;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ценностно-ориентационной сфере: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-формировать эмоционально-ценностное отношение к искусству и к жизни, осознавать систему общечеловеческих ценностей;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эстетический (художественный) вкус как способность чувствовать и воспринимать пластические искусства во всем многообразии их видов и жанров, осваивать мультикультурную картину современного мира;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ценность художественной культуры разных народов мира и место в ней отечественного искусства;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-уважать культуру других народов; осваивать эмоционально-ценностное отношение к искусству и к жизни, духовно-нравственный потенциал, аккумулированный в произведениях искусства;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-ориентироваться в системе моральных норм и ценностей, представленных в произведениях искусства;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коммуникативной сфере: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-ориентироваться в социально-эстетических и информационных коммуникациях;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-организовывать диалоговые формы общения с произведениями искусства;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эстетической сфере: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-реализовывать творческий потенциал в собственной художественно-творческой деятельности, осуществлять самоопределение и самореализацию личности на эстетическом уровне;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художественное мышление, вкус, воображение и фантазию, формировать единство эмоционального и интеллектуального восприятия на материале пластических искусств;</w:t>
            </w:r>
          </w:p>
          <w:p w:rsidR="009066E7" w:rsidRDefault="0081405E">
            <w:pPr>
              <w:pStyle w:val="Standard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-воспринимать эстетические ценности, высказывать мнение о достоинствах произведений высокого и массового изобразительного искусства, уметь выделять ассоциативные связи и осознавать их роль в творческой деятельности;</w:t>
            </w:r>
          </w:p>
          <w:p w:rsidR="009066E7" w:rsidRDefault="0081405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-проявлять устойчивый интерес к искусству, художественным традициям своего народа и достижениям мировой культуры; формировать эстетический кругозор;в трудовой сфере:</w:t>
            </w:r>
          </w:p>
          <w:p w:rsidR="009066E7" w:rsidRDefault="0081405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применять различные выразительные средства, художественные материалы и техники в своей творческой деятельности</w:t>
            </w:r>
          </w:p>
        </w:tc>
      </w:tr>
      <w:tr w:rsidR="009066E7" w:rsidTr="009066E7"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9066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9066E7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66E7" w:rsidRDefault="0081405E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содержание учебного предмета</w:t>
      </w:r>
    </w:p>
    <w:tbl>
      <w:tblPr>
        <w:tblW w:w="13995" w:type="dxa"/>
        <w:tblInd w:w="4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30"/>
        <w:gridCol w:w="12465"/>
      </w:tblGrid>
      <w:tr w:rsidR="009066E7" w:rsidTr="009066E7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81405E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 предмета</w:t>
            </w:r>
          </w:p>
        </w:tc>
        <w:tc>
          <w:tcPr>
            <w:tcW w:w="1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81405E">
            <w:pPr>
              <w:pStyle w:val="c20"/>
              <w:shd w:val="clear" w:color="auto" w:fill="FFFFFF"/>
              <w:spacing w:before="0" w:after="0" w:line="338" w:lineRule="atLeast"/>
              <w:jc w:val="center"/>
            </w:pPr>
            <w:r>
              <w:rPr>
                <w:rStyle w:val="c8"/>
                <w:b/>
                <w:bCs/>
                <w:color w:val="000000"/>
              </w:rPr>
              <w:t>Раздел 1. Жанровое многообразие музыки  (17ч)</w:t>
            </w:r>
          </w:p>
          <w:p w:rsidR="009066E7" w:rsidRDefault="0081405E">
            <w:pPr>
              <w:pStyle w:val="c20"/>
              <w:shd w:val="clear" w:color="auto" w:fill="FFFFFF"/>
              <w:spacing w:before="0" w:after="0"/>
            </w:pPr>
            <w:r>
              <w:rPr>
                <w:rStyle w:val="c8"/>
                <w:bCs/>
                <w:color w:val="000000"/>
              </w:rPr>
              <w:t>Жанр как определённый тип произведений, в рамках которого может быть написано множество сочинений. Взаим</w:t>
            </w:r>
            <w:r>
              <w:rPr>
                <w:rStyle w:val="c8"/>
                <w:bCs/>
                <w:color w:val="000000"/>
              </w:rPr>
              <w:t>о</w:t>
            </w:r>
            <w:r>
              <w:rPr>
                <w:rStyle w:val="c8"/>
                <w:bCs/>
                <w:color w:val="000000"/>
              </w:rPr>
              <w:t>действие песенности, танцевальности, маршевости как основ воплощения разного эмоционально- образного содерж</w:t>
            </w:r>
            <w:r>
              <w:rPr>
                <w:rStyle w:val="c8"/>
                <w:bCs/>
                <w:color w:val="000000"/>
              </w:rPr>
              <w:t>а</w:t>
            </w:r>
            <w:r>
              <w:rPr>
                <w:rStyle w:val="c8"/>
                <w:bCs/>
                <w:color w:val="000000"/>
              </w:rPr>
              <w:t>ния в классической и популярной музыке.</w:t>
            </w:r>
          </w:p>
          <w:p w:rsidR="009066E7" w:rsidRDefault="0081405E">
            <w:pPr>
              <w:pStyle w:val="c20"/>
              <w:shd w:val="clear" w:color="auto" w:fill="FFFFFF"/>
              <w:spacing w:before="0" w:after="0"/>
            </w:pPr>
            <w:r>
              <w:rPr>
                <w:rStyle w:val="c8"/>
                <w:bCs/>
                <w:color w:val="000000"/>
              </w:rPr>
              <w:t xml:space="preserve">   Песня как самый демократичный жанр музыкального искусства. Значение песни  в жизни человека, многообразие жанров песенного музыкального фольклора как отражение жизни разных народов определённой эпохи.</w:t>
            </w:r>
          </w:p>
          <w:p w:rsidR="009066E7" w:rsidRDefault="0081405E">
            <w:pPr>
              <w:pStyle w:val="c20"/>
              <w:shd w:val="clear" w:color="auto" w:fill="FFFFFF"/>
              <w:spacing w:before="0" w:after="0"/>
            </w:pPr>
            <w:r>
              <w:rPr>
                <w:rStyle w:val="c8"/>
                <w:bCs/>
                <w:color w:val="000000"/>
              </w:rPr>
              <w:t xml:space="preserve">  Танец. Разнообразие танцев разных времён и народов( ритуальные, обрядовые, бальные, салонные идр.) .Развитие танцевальных жанров  в вокальной, инструментальной и сценической музыке.</w:t>
            </w:r>
          </w:p>
          <w:p w:rsidR="009066E7" w:rsidRDefault="0081405E">
            <w:pPr>
              <w:pStyle w:val="c20"/>
              <w:shd w:val="clear" w:color="auto" w:fill="FFFFFF"/>
              <w:spacing w:before="0" w:after="0"/>
            </w:pPr>
            <w:r>
              <w:rPr>
                <w:rStyle w:val="c8"/>
                <w:bCs/>
                <w:color w:val="000000"/>
              </w:rPr>
              <w:t xml:space="preserve">  Марш как самостоятельная пьеса и как часть произведений крупных жанров ( опера, балет, соната, сюита и др.) Жа</w:t>
            </w:r>
            <w:r>
              <w:rPr>
                <w:rStyle w:val="c8"/>
                <w:bCs/>
                <w:color w:val="000000"/>
              </w:rPr>
              <w:t>н</w:t>
            </w:r>
            <w:r>
              <w:rPr>
                <w:rStyle w:val="c8"/>
                <w:bCs/>
                <w:color w:val="000000"/>
              </w:rPr>
              <w:t>ры маршевой музыки ( военный\, сказочно-фантастический , траурный, праздничный, церемонный и др.)</w:t>
            </w:r>
          </w:p>
          <w:p w:rsidR="009066E7" w:rsidRDefault="009066E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6E7" w:rsidRDefault="0081405E">
            <w:pPr>
              <w:pStyle w:val="c20"/>
              <w:shd w:val="clear" w:color="auto" w:fill="FFFFFF"/>
              <w:spacing w:before="0" w:after="0" w:line="338" w:lineRule="atLeast"/>
              <w:jc w:val="center"/>
            </w:pPr>
            <w:r>
              <w:rPr>
                <w:rStyle w:val="c8"/>
                <w:b/>
                <w:bCs/>
                <w:color w:val="000000"/>
              </w:rPr>
              <w:t>Раздел 2.  </w:t>
            </w:r>
            <w:r>
              <w:rPr>
                <w:rStyle w:val="c8"/>
                <w:b/>
                <w:bCs/>
              </w:rPr>
              <w:t>Музыкальный стиль камерной эпохи</w:t>
            </w:r>
            <w:r>
              <w:rPr>
                <w:rStyle w:val="c8"/>
                <w:b/>
                <w:bCs/>
                <w:color w:val="000000"/>
              </w:rPr>
              <w:t xml:space="preserve"> (18 ч)</w:t>
            </w:r>
          </w:p>
          <w:p w:rsidR="009066E7" w:rsidRDefault="0081405E">
            <w:pPr>
              <w:pStyle w:val="c20"/>
              <w:shd w:val="clear" w:color="auto" w:fill="FFFFFF"/>
              <w:spacing w:before="0" w:after="0" w:line="338" w:lineRule="atLeast"/>
            </w:pPr>
            <w:r>
              <w:rPr>
                <w:rStyle w:val="c8"/>
                <w:rFonts w:eastAsia="Times New Roman"/>
                <w:bCs/>
                <w:color w:val="000000"/>
              </w:rPr>
              <w:t>Основные стилистические течения и направления в музыкальном искусстве  прошлого и настоящего. Стиль как свое</w:t>
            </w:r>
            <w:r>
              <w:rPr>
                <w:rStyle w:val="c8"/>
                <w:rFonts w:eastAsia="Times New Roman"/>
                <w:bCs/>
                <w:color w:val="000000"/>
              </w:rPr>
              <w:t>б</w:t>
            </w:r>
            <w:r>
              <w:rPr>
                <w:rStyle w:val="c8"/>
                <w:rFonts w:eastAsia="Times New Roman"/>
                <w:bCs/>
                <w:color w:val="000000"/>
              </w:rPr>
              <w:t>разие, присущее музыке определённого исторического периода, национальной школы, творчеству отдельных композ</w:t>
            </w:r>
            <w:r>
              <w:rPr>
                <w:rStyle w:val="c8"/>
                <w:rFonts w:eastAsia="Times New Roman"/>
                <w:bCs/>
                <w:color w:val="000000"/>
              </w:rPr>
              <w:t>и</w:t>
            </w:r>
            <w:r>
              <w:rPr>
                <w:rStyle w:val="c8"/>
                <w:rFonts w:eastAsia="Times New Roman"/>
                <w:bCs/>
                <w:color w:val="000000"/>
              </w:rPr>
              <w:t>торов. Стиль как интонируемое миросозерцание. Обобщение взаимодействий музыки с другими видами искусства( литература, изобразительное искусство, театр, кино). Стиль эпохи как ведущий эстетический принцип взаимодействия формы и содержания.Стили и направления современной популярной музыки( рэп, эстрада, авторская песня. фолк-рок, джаз, и др.). Известные композиторы и исполнители- интерпретаторы.</w:t>
            </w:r>
          </w:p>
        </w:tc>
      </w:tr>
      <w:tr w:rsidR="009066E7" w:rsidTr="009066E7"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9066E7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E7" w:rsidRDefault="009066E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66E7" w:rsidRDefault="009066E7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066E7" w:rsidSect="009066E7">
      <w:footerReference w:type="default" r:id="rId7"/>
      <w:pgSz w:w="16838" w:h="11906" w:orient="landscape"/>
      <w:pgMar w:top="851" w:right="1134" w:bottom="902" w:left="85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A2C" w:rsidRDefault="000C4A2C" w:rsidP="009066E7">
      <w:pPr>
        <w:spacing w:after="0" w:line="240" w:lineRule="auto"/>
      </w:pPr>
      <w:r>
        <w:separator/>
      </w:r>
    </w:p>
  </w:endnote>
  <w:endnote w:type="continuationSeparator" w:id="0">
    <w:p w:rsidR="000C4A2C" w:rsidRDefault="000C4A2C" w:rsidP="00906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6E7" w:rsidRDefault="00A1069F">
    <w:pPr>
      <w:pStyle w:val="Footer"/>
    </w:pPr>
    <w:fldSimple w:instr=" PAGE ">
      <w:r w:rsidR="00B44A3A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A2C" w:rsidRDefault="000C4A2C" w:rsidP="009066E7">
      <w:pPr>
        <w:spacing w:after="0" w:line="240" w:lineRule="auto"/>
      </w:pPr>
      <w:r w:rsidRPr="009066E7">
        <w:rPr>
          <w:color w:val="000000"/>
        </w:rPr>
        <w:separator/>
      </w:r>
    </w:p>
  </w:footnote>
  <w:footnote w:type="continuationSeparator" w:id="0">
    <w:p w:rsidR="000C4A2C" w:rsidRDefault="000C4A2C" w:rsidP="00906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80C"/>
    <w:multiLevelType w:val="multilevel"/>
    <w:tmpl w:val="3AE60E96"/>
    <w:styleLink w:val="WWNum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"/>
      <w:lvlJc w:val="left"/>
      <w:rPr>
        <w:rFonts w:ascii="Symbol" w:hAnsi="Symbol"/>
        <w:sz w:val="20"/>
      </w:rPr>
    </w:lvl>
    <w:lvl w:ilvl="2">
      <w:numFmt w:val="bullet"/>
      <w:lvlText w:val=""/>
      <w:lvlJc w:val="left"/>
      <w:rPr>
        <w:rFonts w:ascii="Symbol" w:hAnsi="Symbol"/>
        <w:sz w:val="20"/>
      </w:rPr>
    </w:lvl>
    <w:lvl w:ilvl="3">
      <w:numFmt w:val="bullet"/>
      <w:lvlText w:val=""/>
      <w:lvlJc w:val="left"/>
      <w:rPr>
        <w:rFonts w:ascii="Symbol" w:hAnsi="Symbol"/>
        <w:sz w:val="20"/>
      </w:rPr>
    </w:lvl>
    <w:lvl w:ilvl="4">
      <w:numFmt w:val="bullet"/>
      <w:lvlText w:val=""/>
      <w:lvlJc w:val="left"/>
      <w:rPr>
        <w:rFonts w:ascii="Symbol" w:hAnsi="Symbol"/>
        <w:sz w:val="20"/>
      </w:rPr>
    </w:lvl>
    <w:lvl w:ilvl="5">
      <w:numFmt w:val="bullet"/>
      <w:lvlText w:val=""/>
      <w:lvlJc w:val="left"/>
      <w:rPr>
        <w:rFonts w:ascii="Symbol" w:hAnsi="Symbol"/>
        <w:sz w:val="20"/>
      </w:rPr>
    </w:lvl>
    <w:lvl w:ilvl="6">
      <w:numFmt w:val="bullet"/>
      <w:lvlText w:val=""/>
      <w:lvlJc w:val="left"/>
      <w:rPr>
        <w:rFonts w:ascii="Symbol" w:hAnsi="Symbol"/>
        <w:sz w:val="20"/>
      </w:rPr>
    </w:lvl>
    <w:lvl w:ilvl="7">
      <w:numFmt w:val="bullet"/>
      <w:lvlText w:val=""/>
      <w:lvlJc w:val="left"/>
      <w:rPr>
        <w:rFonts w:ascii="Symbol" w:hAnsi="Symbol"/>
        <w:sz w:val="20"/>
      </w:rPr>
    </w:lvl>
    <w:lvl w:ilvl="8">
      <w:numFmt w:val="bullet"/>
      <w:lvlText w:val=""/>
      <w:lvlJc w:val="left"/>
      <w:rPr>
        <w:rFonts w:ascii="Symbol" w:hAnsi="Symbol"/>
        <w:sz w:val="20"/>
      </w:rPr>
    </w:lvl>
  </w:abstractNum>
  <w:abstractNum w:abstractNumId="1">
    <w:nsid w:val="007B2927"/>
    <w:multiLevelType w:val="multilevel"/>
    <w:tmpl w:val="09AEAEE8"/>
    <w:styleLink w:val="WWNum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"/>
      <w:lvlJc w:val="left"/>
      <w:rPr>
        <w:rFonts w:ascii="Symbol" w:hAnsi="Symbol"/>
        <w:sz w:val="20"/>
      </w:rPr>
    </w:lvl>
    <w:lvl w:ilvl="2">
      <w:numFmt w:val="bullet"/>
      <w:lvlText w:val=""/>
      <w:lvlJc w:val="left"/>
      <w:rPr>
        <w:rFonts w:ascii="Symbol" w:hAnsi="Symbol"/>
        <w:sz w:val="20"/>
      </w:rPr>
    </w:lvl>
    <w:lvl w:ilvl="3">
      <w:numFmt w:val="bullet"/>
      <w:lvlText w:val=""/>
      <w:lvlJc w:val="left"/>
      <w:rPr>
        <w:rFonts w:ascii="Symbol" w:hAnsi="Symbol"/>
        <w:sz w:val="20"/>
      </w:rPr>
    </w:lvl>
    <w:lvl w:ilvl="4">
      <w:numFmt w:val="bullet"/>
      <w:lvlText w:val=""/>
      <w:lvlJc w:val="left"/>
      <w:rPr>
        <w:rFonts w:ascii="Symbol" w:hAnsi="Symbol"/>
        <w:sz w:val="20"/>
      </w:rPr>
    </w:lvl>
    <w:lvl w:ilvl="5">
      <w:numFmt w:val="bullet"/>
      <w:lvlText w:val=""/>
      <w:lvlJc w:val="left"/>
      <w:rPr>
        <w:rFonts w:ascii="Symbol" w:hAnsi="Symbol"/>
        <w:sz w:val="20"/>
      </w:rPr>
    </w:lvl>
    <w:lvl w:ilvl="6">
      <w:numFmt w:val="bullet"/>
      <w:lvlText w:val=""/>
      <w:lvlJc w:val="left"/>
      <w:rPr>
        <w:rFonts w:ascii="Symbol" w:hAnsi="Symbol"/>
        <w:sz w:val="20"/>
      </w:rPr>
    </w:lvl>
    <w:lvl w:ilvl="7">
      <w:numFmt w:val="bullet"/>
      <w:lvlText w:val=""/>
      <w:lvlJc w:val="left"/>
      <w:rPr>
        <w:rFonts w:ascii="Symbol" w:hAnsi="Symbol"/>
        <w:sz w:val="20"/>
      </w:rPr>
    </w:lvl>
    <w:lvl w:ilvl="8">
      <w:numFmt w:val="bullet"/>
      <w:lvlText w:val=""/>
      <w:lvlJc w:val="left"/>
      <w:rPr>
        <w:rFonts w:ascii="Symbol" w:hAnsi="Symbol"/>
        <w:sz w:val="20"/>
      </w:rPr>
    </w:lvl>
  </w:abstractNum>
  <w:abstractNum w:abstractNumId="2">
    <w:nsid w:val="034B79EB"/>
    <w:multiLevelType w:val="multilevel"/>
    <w:tmpl w:val="125A839E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0C1B1D18"/>
    <w:multiLevelType w:val="multilevel"/>
    <w:tmpl w:val="C5C47BBA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"/>
      <w:lvlJc w:val="left"/>
      <w:rPr>
        <w:rFonts w:ascii="Symbol" w:hAnsi="Symbol"/>
        <w:sz w:val="20"/>
      </w:rPr>
    </w:lvl>
    <w:lvl w:ilvl="2">
      <w:numFmt w:val="bullet"/>
      <w:lvlText w:val=""/>
      <w:lvlJc w:val="left"/>
      <w:rPr>
        <w:rFonts w:ascii="Symbol" w:hAnsi="Symbol"/>
        <w:sz w:val="20"/>
      </w:rPr>
    </w:lvl>
    <w:lvl w:ilvl="3">
      <w:numFmt w:val="bullet"/>
      <w:lvlText w:val=""/>
      <w:lvlJc w:val="left"/>
      <w:rPr>
        <w:rFonts w:ascii="Symbol" w:hAnsi="Symbol"/>
        <w:sz w:val="20"/>
      </w:rPr>
    </w:lvl>
    <w:lvl w:ilvl="4">
      <w:numFmt w:val="bullet"/>
      <w:lvlText w:val=""/>
      <w:lvlJc w:val="left"/>
      <w:rPr>
        <w:rFonts w:ascii="Symbol" w:hAnsi="Symbol"/>
        <w:sz w:val="20"/>
      </w:rPr>
    </w:lvl>
    <w:lvl w:ilvl="5">
      <w:numFmt w:val="bullet"/>
      <w:lvlText w:val=""/>
      <w:lvlJc w:val="left"/>
      <w:rPr>
        <w:rFonts w:ascii="Symbol" w:hAnsi="Symbol"/>
        <w:sz w:val="20"/>
      </w:rPr>
    </w:lvl>
    <w:lvl w:ilvl="6">
      <w:numFmt w:val="bullet"/>
      <w:lvlText w:val=""/>
      <w:lvlJc w:val="left"/>
      <w:rPr>
        <w:rFonts w:ascii="Symbol" w:hAnsi="Symbol"/>
        <w:sz w:val="20"/>
      </w:rPr>
    </w:lvl>
    <w:lvl w:ilvl="7">
      <w:numFmt w:val="bullet"/>
      <w:lvlText w:val=""/>
      <w:lvlJc w:val="left"/>
      <w:rPr>
        <w:rFonts w:ascii="Symbol" w:hAnsi="Symbol"/>
        <w:sz w:val="20"/>
      </w:rPr>
    </w:lvl>
    <w:lvl w:ilvl="8">
      <w:numFmt w:val="bullet"/>
      <w:lvlText w:val=""/>
      <w:lvlJc w:val="left"/>
      <w:rPr>
        <w:rFonts w:ascii="Symbol" w:hAnsi="Symbol"/>
        <w:sz w:val="20"/>
      </w:rPr>
    </w:lvl>
  </w:abstractNum>
  <w:abstractNum w:abstractNumId="4">
    <w:nsid w:val="19325297"/>
    <w:multiLevelType w:val="multilevel"/>
    <w:tmpl w:val="5B786554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256C59DF"/>
    <w:multiLevelType w:val="multilevel"/>
    <w:tmpl w:val="37DA17D8"/>
    <w:styleLink w:val="WW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F562067"/>
    <w:multiLevelType w:val="multilevel"/>
    <w:tmpl w:val="990268E4"/>
    <w:styleLink w:val="WWNum3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39702ACC"/>
    <w:multiLevelType w:val="multilevel"/>
    <w:tmpl w:val="0AA60262"/>
    <w:styleLink w:val="WWNum13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42D34B9C"/>
    <w:multiLevelType w:val="multilevel"/>
    <w:tmpl w:val="CFC44DC2"/>
    <w:styleLink w:val="WWNum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"/>
      <w:lvlJc w:val="left"/>
      <w:rPr>
        <w:rFonts w:ascii="Symbol" w:hAnsi="Symbol"/>
        <w:sz w:val="20"/>
      </w:rPr>
    </w:lvl>
    <w:lvl w:ilvl="2">
      <w:numFmt w:val="bullet"/>
      <w:lvlText w:val=""/>
      <w:lvlJc w:val="left"/>
      <w:rPr>
        <w:rFonts w:ascii="Symbol" w:hAnsi="Symbol"/>
        <w:sz w:val="20"/>
      </w:rPr>
    </w:lvl>
    <w:lvl w:ilvl="3">
      <w:numFmt w:val="bullet"/>
      <w:lvlText w:val=""/>
      <w:lvlJc w:val="left"/>
      <w:rPr>
        <w:rFonts w:ascii="Symbol" w:hAnsi="Symbol"/>
        <w:sz w:val="20"/>
      </w:rPr>
    </w:lvl>
    <w:lvl w:ilvl="4">
      <w:numFmt w:val="bullet"/>
      <w:lvlText w:val=""/>
      <w:lvlJc w:val="left"/>
      <w:rPr>
        <w:rFonts w:ascii="Symbol" w:hAnsi="Symbol"/>
        <w:sz w:val="20"/>
      </w:rPr>
    </w:lvl>
    <w:lvl w:ilvl="5">
      <w:numFmt w:val="bullet"/>
      <w:lvlText w:val=""/>
      <w:lvlJc w:val="left"/>
      <w:rPr>
        <w:rFonts w:ascii="Symbol" w:hAnsi="Symbol"/>
        <w:sz w:val="20"/>
      </w:rPr>
    </w:lvl>
    <w:lvl w:ilvl="6">
      <w:numFmt w:val="bullet"/>
      <w:lvlText w:val=""/>
      <w:lvlJc w:val="left"/>
      <w:rPr>
        <w:rFonts w:ascii="Symbol" w:hAnsi="Symbol"/>
        <w:sz w:val="20"/>
      </w:rPr>
    </w:lvl>
    <w:lvl w:ilvl="7">
      <w:numFmt w:val="bullet"/>
      <w:lvlText w:val=""/>
      <w:lvlJc w:val="left"/>
      <w:rPr>
        <w:rFonts w:ascii="Symbol" w:hAnsi="Symbol"/>
        <w:sz w:val="20"/>
      </w:rPr>
    </w:lvl>
    <w:lvl w:ilvl="8">
      <w:numFmt w:val="bullet"/>
      <w:lvlText w:val=""/>
      <w:lvlJc w:val="left"/>
      <w:rPr>
        <w:rFonts w:ascii="Symbol" w:hAnsi="Symbol"/>
        <w:sz w:val="20"/>
      </w:rPr>
    </w:lvl>
  </w:abstractNum>
  <w:abstractNum w:abstractNumId="9">
    <w:nsid w:val="50E22F65"/>
    <w:multiLevelType w:val="multilevel"/>
    <w:tmpl w:val="F306B2A2"/>
    <w:styleLink w:val="WWNum1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51EB6E6F"/>
    <w:multiLevelType w:val="multilevel"/>
    <w:tmpl w:val="C0FC0E5E"/>
    <w:styleLink w:val="WWNum10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"/>
      <w:lvlJc w:val="left"/>
      <w:rPr>
        <w:rFonts w:ascii="Symbol" w:hAnsi="Symbol"/>
        <w:sz w:val="20"/>
      </w:rPr>
    </w:lvl>
    <w:lvl w:ilvl="2">
      <w:numFmt w:val="bullet"/>
      <w:lvlText w:val=""/>
      <w:lvlJc w:val="left"/>
      <w:rPr>
        <w:rFonts w:ascii="Symbol" w:hAnsi="Symbol"/>
        <w:sz w:val="20"/>
      </w:rPr>
    </w:lvl>
    <w:lvl w:ilvl="3">
      <w:numFmt w:val="bullet"/>
      <w:lvlText w:val=""/>
      <w:lvlJc w:val="left"/>
      <w:rPr>
        <w:rFonts w:ascii="Symbol" w:hAnsi="Symbol"/>
        <w:sz w:val="20"/>
      </w:rPr>
    </w:lvl>
    <w:lvl w:ilvl="4">
      <w:numFmt w:val="bullet"/>
      <w:lvlText w:val=""/>
      <w:lvlJc w:val="left"/>
      <w:rPr>
        <w:rFonts w:ascii="Symbol" w:hAnsi="Symbol"/>
        <w:sz w:val="20"/>
      </w:rPr>
    </w:lvl>
    <w:lvl w:ilvl="5">
      <w:numFmt w:val="bullet"/>
      <w:lvlText w:val=""/>
      <w:lvlJc w:val="left"/>
      <w:rPr>
        <w:rFonts w:ascii="Symbol" w:hAnsi="Symbol"/>
        <w:sz w:val="20"/>
      </w:rPr>
    </w:lvl>
    <w:lvl w:ilvl="6">
      <w:numFmt w:val="bullet"/>
      <w:lvlText w:val=""/>
      <w:lvlJc w:val="left"/>
      <w:rPr>
        <w:rFonts w:ascii="Symbol" w:hAnsi="Symbol"/>
        <w:sz w:val="20"/>
      </w:rPr>
    </w:lvl>
    <w:lvl w:ilvl="7">
      <w:numFmt w:val="bullet"/>
      <w:lvlText w:val=""/>
      <w:lvlJc w:val="left"/>
      <w:rPr>
        <w:rFonts w:ascii="Symbol" w:hAnsi="Symbol"/>
        <w:sz w:val="20"/>
      </w:rPr>
    </w:lvl>
    <w:lvl w:ilvl="8">
      <w:numFmt w:val="bullet"/>
      <w:lvlText w:val=""/>
      <w:lvlJc w:val="left"/>
      <w:rPr>
        <w:rFonts w:ascii="Symbol" w:hAnsi="Symbol"/>
        <w:sz w:val="20"/>
      </w:rPr>
    </w:lvl>
  </w:abstractNum>
  <w:abstractNum w:abstractNumId="11">
    <w:nsid w:val="5D2179C5"/>
    <w:multiLevelType w:val="multilevel"/>
    <w:tmpl w:val="B7969718"/>
    <w:styleLink w:val="WWNum6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"/>
      <w:lvlJc w:val="left"/>
      <w:rPr>
        <w:rFonts w:ascii="Symbol" w:hAnsi="Symbol"/>
        <w:sz w:val="20"/>
      </w:rPr>
    </w:lvl>
    <w:lvl w:ilvl="2">
      <w:numFmt w:val="bullet"/>
      <w:lvlText w:val=""/>
      <w:lvlJc w:val="left"/>
      <w:rPr>
        <w:rFonts w:ascii="Symbol" w:hAnsi="Symbol"/>
        <w:sz w:val="20"/>
      </w:rPr>
    </w:lvl>
    <w:lvl w:ilvl="3">
      <w:numFmt w:val="bullet"/>
      <w:lvlText w:val=""/>
      <w:lvlJc w:val="left"/>
      <w:rPr>
        <w:rFonts w:ascii="Symbol" w:hAnsi="Symbol"/>
        <w:sz w:val="20"/>
      </w:rPr>
    </w:lvl>
    <w:lvl w:ilvl="4">
      <w:numFmt w:val="bullet"/>
      <w:lvlText w:val=""/>
      <w:lvlJc w:val="left"/>
      <w:rPr>
        <w:rFonts w:ascii="Symbol" w:hAnsi="Symbol"/>
        <w:sz w:val="20"/>
      </w:rPr>
    </w:lvl>
    <w:lvl w:ilvl="5">
      <w:numFmt w:val="bullet"/>
      <w:lvlText w:val=""/>
      <w:lvlJc w:val="left"/>
      <w:rPr>
        <w:rFonts w:ascii="Symbol" w:hAnsi="Symbol"/>
        <w:sz w:val="20"/>
      </w:rPr>
    </w:lvl>
    <w:lvl w:ilvl="6">
      <w:numFmt w:val="bullet"/>
      <w:lvlText w:val=""/>
      <w:lvlJc w:val="left"/>
      <w:rPr>
        <w:rFonts w:ascii="Symbol" w:hAnsi="Symbol"/>
        <w:sz w:val="20"/>
      </w:rPr>
    </w:lvl>
    <w:lvl w:ilvl="7">
      <w:numFmt w:val="bullet"/>
      <w:lvlText w:val=""/>
      <w:lvlJc w:val="left"/>
      <w:rPr>
        <w:rFonts w:ascii="Symbol" w:hAnsi="Symbol"/>
        <w:sz w:val="20"/>
      </w:rPr>
    </w:lvl>
    <w:lvl w:ilvl="8">
      <w:numFmt w:val="bullet"/>
      <w:lvlText w:val=""/>
      <w:lvlJc w:val="left"/>
      <w:rPr>
        <w:rFonts w:ascii="Symbol" w:hAnsi="Symbol"/>
        <w:sz w:val="20"/>
      </w:rPr>
    </w:lvl>
  </w:abstractNum>
  <w:abstractNum w:abstractNumId="12">
    <w:nsid w:val="5F3E0904"/>
    <w:multiLevelType w:val="multilevel"/>
    <w:tmpl w:val="04C8EED4"/>
    <w:styleLink w:val="WWNum14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6F54463D"/>
    <w:multiLevelType w:val="multilevel"/>
    <w:tmpl w:val="CF442400"/>
    <w:styleLink w:val="WWNum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66E7"/>
    <w:rsid w:val="000C4A2C"/>
    <w:rsid w:val="0081405E"/>
    <w:rsid w:val="009066E7"/>
    <w:rsid w:val="00975AED"/>
    <w:rsid w:val="00A1069F"/>
    <w:rsid w:val="00B4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066E7"/>
    <w:pPr>
      <w:widowControl/>
    </w:pPr>
  </w:style>
  <w:style w:type="paragraph" w:customStyle="1" w:styleId="Heading">
    <w:name w:val="Heading"/>
    <w:basedOn w:val="Standard"/>
    <w:next w:val="Textbody"/>
    <w:rsid w:val="009066E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066E7"/>
    <w:pPr>
      <w:spacing w:after="120"/>
    </w:pPr>
  </w:style>
  <w:style w:type="paragraph" w:styleId="a3">
    <w:name w:val="List"/>
    <w:basedOn w:val="Textbody"/>
    <w:rsid w:val="009066E7"/>
    <w:rPr>
      <w:rFonts w:cs="Arial"/>
    </w:rPr>
  </w:style>
  <w:style w:type="paragraph" w:customStyle="1" w:styleId="Caption">
    <w:name w:val="Caption"/>
    <w:basedOn w:val="Standard"/>
    <w:rsid w:val="009066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066E7"/>
    <w:pPr>
      <w:suppressLineNumbers/>
    </w:pPr>
    <w:rPr>
      <w:rFonts w:cs="Arial"/>
    </w:rPr>
  </w:style>
  <w:style w:type="paragraph" w:customStyle="1" w:styleId="1">
    <w:name w:val="Без интервала1"/>
    <w:rsid w:val="009066E7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c4">
    <w:name w:val="c4"/>
    <w:basedOn w:val="Standard"/>
    <w:rsid w:val="009066E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Standard"/>
    <w:rsid w:val="009066E7"/>
    <w:pPr>
      <w:spacing w:before="280" w:after="119"/>
    </w:pPr>
  </w:style>
  <w:style w:type="paragraph" w:customStyle="1" w:styleId="body">
    <w:name w:val="body"/>
    <w:basedOn w:val="Standard"/>
    <w:rsid w:val="009066E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rsid w:val="009066E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note text"/>
    <w:basedOn w:val="Standard"/>
    <w:rsid w:val="00906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">
    <w:name w:val="Header"/>
    <w:basedOn w:val="Standard"/>
    <w:rsid w:val="009066E7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Standard"/>
    <w:rsid w:val="009066E7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rsid w:val="009066E7"/>
    <w:pPr>
      <w:suppressLineNumbers/>
    </w:pPr>
  </w:style>
  <w:style w:type="paragraph" w:customStyle="1" w:styleId="TableHeading">
    <w:name w:val="Table Heading"/>
    <w:basedOn w:val="TableContents"/>
    <w:rsid w:val="009066E7"/>
    <w:pPr>
      <w:jc w:val="center"/>
    </w:pPr>
    <w:rPr>
      <w:b/>
      <w:bCs/>
    </w:rPr>
  </w:style>
  <w:style w:type="paragraph" w:customStyle="1" w:styleId="c7">
    <w:name w:val="c7"/>
    <w:basedOn w:val="Standard"/>
    <w:rsid w:val="009066E7"/>
    <w:pPr>
      <w:suppressAutoHyphens w:val="0"/>
      <w:spacing w:before="100" w:after="10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Standard"/>
    <w:rsid w:val="009066E7"/>
    <w:pPr>
      <w:suppressAutoHyphens w:val="0"/>
      <w:spacing w:before="100" w:after="10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066E7"/>
  </w:style>
  <w:style w:type="character" w:customStyle="1" w:styleId="apple-converted-space">
    <w:name w:val="apple-converted-space"/>
    <w:basedOn w:val="a0"/>
    <w:rsid w:val="009066E7"/>
  </w:style>
  <w:style w:type="character" w:customStyle="1" w:styleId="a7">
    <w:name w:val="Текст сноски Знак"/>
    <w:basedOn w:val="a0"/>
    <w:rsid w:val="009066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ternetlink">
    <w:name w:val="Internet link"/>
    <w:basedOn w:val="a0"/>
    <w:rsid w:val="009066E7"/>
    <w:rPr>
      <w:color w:val="0000FF"/>
      <w:u w:val="single"/>
    </w:rPr>
  </w:style>
  <w:style w:type="character" w:customStyle="1" w:styleId="a8">
    <w:name w:val="Верхний колонтитул Знак"/>
    <w:basedOn w:val="a0"/>
    <w:rsid w:val="009066E7"/>
  </w:style>
  <w:style w:type="character" w:customStyle="1" w:styleId="a9">
    <w:name w:val="Нижний колонтитул Знак"/>
    <w:basedOn w:val="a0"/>
    <w:rsid w:val="009066E7"/>
  </w:style>
  <w:style w:type="character" w:customStyle="1" w:styleId="ListLabel1">
    <w:name w:val="ListLabel 1"/>
    <w:rsid w:val="009066E7"/>
    <w:rPr>
      <w:rFonts w:cs="Courier New"/>
    </w:rPr>
  </w:style>
  <w:style w:type="character" w:customStyle="1" w:styleId="ListLabel2">
    <w:name w:val="ListLabel 2"/>
    <w:rsid w:val="009066E7"/>
    <w:rPr>
      <w:sz w:val="20"/>
    </w:rPr>
  </w:style>
  <w:style w:type="character" w:customStyle="1" w:styleId="ListLabel3">
    <w:name w:val="ListLabel 3"/>
    <w:rsid w:val="009066E7"/>
    <w:rPr>
      <w:b/>
    </w:rPr>
  </w:style>
  <w:style w:type="character" w:customStyle="1" w:styleId="ListLabel4">
    <w:name w:val="ListLabel 4"/>
    <w:rsid w:val="009066E7"/>
    <w:rPr>
      <w:sz w:val="22"/>
    </w:rPr>
  </w:style>
  <w:style w:type="character" w:customStyle="1" w:styleId="ListLabel5">
    <w:name w:val="ListLabel 5"/>
    <w:rsid w:val="009066E7"/>
    <w:rPr>
      <w:rFonts w:cs="Times New Roman"/>
    </w:rPr>
  </w:style>
  <w:style w:type="character" w:customStyle="1" w:styleId="BulletSymbols">
    <w:name w:val="Bullet Symbols"/>
    <w:rsid w:val="009066E7"/>
    <w:rPr>
      <w:rFonts w:ascii="OpenSymbol" w:eastAsia="OpenSymbol" w:hAnsi="OpenSymbol" w:cs="OpenSymbol"/>
    </w:rPr>
  </w:style>
  <w:style w:type="character" w:customStyle="1" w:styleId="c8">
    <w:name w:val="c8"/>
    <w:basedOn w:val="a0"/>
    <w:rsid w:val="009066E7"/>
  </w:style>
  <w:style w:type="numbering" w:customStyle="1" w:styleId="WWNum1">
    <w:name w:val="WWNum1"/>
    <w:basedOn w:val="a2"/>
    <w:rsid w:val="009066E7"/>
    <w:pPr>
      <w:numPr>
        <w:numId w:val="1"/>
      </w:numPr>
    </w:pPr>
  </w:style>
  <w:style w:type="numbering" w:customStyle="1" w:styleId="WWNum2">
    <w:name w:val="WWNum2"/>
    <w:basedOn w:val="a2"/>
    <w:rsid w:val="009066E7"/>
    <w:pPr>
      <w:numPr>
        <w:numId w:val="2"/>
      </w:numPr>
    </w:pPr>
  </w:style>
  <w:style w:type="numbering" w:customStyle="1" w:styleId="WWNum3">
    <w:name w:val="WWNum3"/>
    <w:basedOn w:val="a2"/>
    <w:rsid w:val="009066E7"/>
    <w:pPr>
      <w:numPr>
        <w:numId w:val="3"/>
      </w:numPr>
    </w:pPr>
  </w:style>
  <w:style w:type="numbering" w:customStyle="1" w:styleId="WWNum4">
    <w:name w:val="WWNum4"/>
    <w:basedOn w:val="a2"/>
    <w:rsid w:val="009066E7"/>
    <w:pPr>
      <w:numPr>
        <w:numId w:val="4"/>
      </w:numPr>
    </w:pPr>
  </w:style>
  <w:style w:type="numbering" w:customStyle="1" w:styleId="WWNum5">
    <w:name w:val="WWNum5"/>
    <w:basedOn w:val="a2"/>
    <w:rsid w:val="009066E7"/>
    <w:pPr>
      <w:numPr>
        <w:numId w:val="5"/>
      </w:numPr>
    </w:pPr>
  </w:style>
  <w:style w:type="numbering" w:customStyle="1" w:styleId="WWNum6">
    <w:name w:val="WWNum6"/>
    <w:basedOn w:val="a2"/>
    <w:rsid w:val="009066E7"/>
    <w:pPr>
      <w:numPr>
        <w:numId w:val="6"/>
      </w:numPr>
    </w:pPr>
  </w:style>
  <w:style w:type="numbering" w:customStyle="1" w:styleId="WWNum7">
    <w:name w:val="WWNum7"/>
    <w:basedOn w:val="a2"/>
    <w:rsid w:val="009066E7"/>
    <w:pPr>
      <w:numPr>
        <w:numId w:val="7"/>
      </w:numPr>
    </w:pPr>
  </w:style>
  <w:style w:type="numbering" w:customStyle="1" w:styleId="WWNum8">
    <w:name w:val="WWNum8"/>
    <w:basedOn w:val="a2"/>
    <w:rsid w:val="009066E7"/>
    <w:pPr>
      <w:numPr>
        <w:numId w:val="8"/>
      </w:numPr>
    </w:pPr>
  </w:style>
  <w:style w:type="numbering" w:customStyle="1" w:styleId="WWNum9">
    <w:name w:val="WWNum9"/>
    <w:basedOn w:val="a2"/>
    <w:rsid w:val="009066E7"/>
    <w:pPr>
      <w:numPr>
        <w:numId w:val="9"/>
      </w:numPr>
    </w:pPr>
  </w:style>
  <w:style w:type="numbering" w:customStyle="1" w:styleId="WWNum10">
    <w:name w:val="WWNum10"/>
    <w:basedOn w:val="a2"/>
    <w:rsid w:val="009066E7"/>
    <w:pPr>
      <w:numPr>
        <w:numId w:val="10"/>
      </w:numPr>
    </w:pPr>
  </w:style>
  <w:style w:type="numbering" w:customStyle="1" w:styleId="WWNum11">
    <w:name w:val="WWNum11"/>
    <w:basedOn w:val="a2"/>
    <w:rsid w:val="009066E7"/>
    <w:pPr>
      <w:numPr>
        <w:numId w:val="11"/>
      </w:numPr>
    </w:pPr>
  </w:style>
  <w:style w:type="numbering" w:customStyle="1" w:styleId="WWNum12">
    <w:name w:val="WWNum12"/>
    <w:basedOn w:val="a2"/>
    <w:rsid w:val="009066E7"/>
    <w:pPr>
      <w:numPr>
        <w:numId w:val="12"/>
      </w:numPr>
    </w:pPr>
  </w:style>
  <w:style w:type="numbering" w:customStyle="1" w:styleId="WWNum13">
    <w:name w:val="WWNum13"/>
    <w:basedOn w:val="a2"/>
    <w:rsid w:val="009066E7"/>
    <w:pPr>
      <w:numPr>
        <w:numId w:val="13"/>
      </w:numPr>
    </w:pPr>
  </w:style>
  <w:style w:type="numbering" w:customStyle="1" w:styleId="WWNum14">
    <w:name w:val="WWNum14"/>
    <w:basedOn w:val="a2"/>
    <w:rsid w:val="009066E7"/>
    <w:pPr>
      <w:numPr>
        <w:numId w:val="14"/>
      </w:numPr>
    </w:pPr>
  </w:style>
  <w:style w:type="paragraph" w:styleId="aa">
    <w:name w:val="footer"/>
    <w:basedOn w:val="a"/>
    <w:link w:val="10"/>
    <w:uiPriority w:val="99"/>
    <w:semiHidden/>
    <w:unhideWhenUsed/>
    <w:rsid w:val="00906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a"/>
    <w:uiPriority w:val="99"/>
    <w:semiHidden/>
    <w:rsid w:val="009066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1199</Words>
  <Characters>6838</Characters>
  <Application>Microsoft Office Word</Application>
  <DocSecurity>0</DocSecurity>
  <Lines>56</Lines>
  <Paragraphs>16</Paragraphs>
  <ScaleCrop>false</ScaleCrop>
  <Company>HP</Company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Шашкина</dc:creator>
  <cp:lastModifiedBy>Админ</cp:lastModifiedBy>
  <cp:revision>2</cp:revision>
  <cp:lastPrinted>2018-11-24T00:17:00Z</cp:lastPrinted>
  <dcterms:created xsi:type="dcterms:W3CDTF">2014-10-22T10:35:00Z</dcterms:created>
  <dcterms:modified xsi:type="dcterms:W3CDTF">2021-11-13T06:23:00Z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